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A5" w:rsidRDefault="00CC60A5">
      <w:pPr>
        <w:rPr>
          <w:sz w:val="36"/>
          <w:szCs w:val="36"/>
        </w:rPr>
      </w:pPr>
      <w:r w:rsidRPr="00CC60A5">
        <w:rPr>
          <w:rFonts w:hint="eastAsia"/>
          <w:sz w:val="36"/>
          <w:szCs w:val="36"/>
        </w:rPr>
        <w:t>附件二</w:t>
      </w:r>
      <w:r w:rsidR="00DD3956">
        <w:rPr>
          <w:rFonts w:hint="eastAsia"/>
          <w:sz w:val="36"/>
          <w:szCs w:val="36"/>
        </w:rPr>
        <w:t xml:space="preserve">  电池制造工程师考证报名条件</w:t>
      </w:r>
    </w:p>
    <w:p w:rsidR="00DD3956" w:rsidRDefault="00DD3956" w:rsidP="00CC60A5">
      <w:pPr>
        <w:ind w:firstLineChars="950" w:firstLine="3420"/>
        <w:rPr>
          <w:sz w:val="36"/>
          <w:szCs w:val="36"/>
        </w:rPr>
      </w:pPr>
    </w:p>
    <w:p w:rsidR="00CC60A5" w:rsidRDefault="00CC60A5" w:rsidP="00CC60A5">
      <w:pPr>
        <w:ind w:firstLineChars="950" w:firstLine="3420"/>
        <w:rPr>
          <w:sz w:val="36"/>
          <w:szCs w:val="36"/>
        </w:rPr>
      </w:pPr>
      <w:r>
        <w:rPr>
          <w:rFonts w:hint="eastAsia"/>
          <w:sz w:val="36"/>
          <w:szCs w:val="36"/>
        </w:rPr>
        <w:t>申报条件</w:t>
      </w:r>
    </w:p>
    <w:tbl>
      <w:tblPr>
        <w:tblStyle w:val="a3"/>
        <w:tblW w:w="8359" w:type="dxa"/>
        <w:tblLook w:val="04A0"/>
      </w:tblPr>
      <w:tblGrid>
        <w:gridCol w:w="1838"/>
        <w:gridCol w:w="6521"/>
      </w:tblGrid>
      <w:tr w:rsidR="00CC60A5" w:rsidTr="00CC60A5">
        <w:tc>
          <w:tcPr>
            <w:tcW w:w="1838" w:type="dxa"/>
          </w:tcPr>
          <w:p w:rsidR="00CC60A5" w:rsidRPr="00CC60A5" w:rsidRDefault="00CC60A5" w:rsidP="00CC60A5">
            <w:pPr>
              <w:jc w:val="center"/>
              <w:rPr>
                <w:sz w:val="32"/>
                <w:szCs w:val="32"/>
              </w:rPr>
            </w:pPr>
            <w:r w:rsidRPr="00CC60A5">
              <w:rPr>
                <w:rFonts w:hint="eastAsia"/>
                <w:sz w:val="32"/>
                <w:szCs w:val="32"/>
              </w:rPr>
              <w:t>评价等级</w:t>
            </w:r>
          </w:p>
        </w:tc>
        <w:tc>
          <w:tcPr>
            <w:tcW w:w="6521" w:type="dxa"/>
          </w:tcPr>
          <w:p w:rsidR="001C24BC" w:rsidRPr="001C24BC" w:rsidRDefault="00CC60A5" w:rsidP="001C24BC">
            <w:pPr>
              <w:pStyle w:val="a4"/>
              <w:widowControl/>
              <w:spacing w:line="360" w:lineRule="auto"/>
              <w:ind w:left="720" w:firstLineChars="400" w:firstLine="1280"/>
              <w:rPr>
                <w:rFonts w:hint="eastAsia"/>
                <w:sz w:val="32"/>
                <w:szCs w:val="32"/>
                <w:lang w:eastAsia="zh-CN"/>
              </w:rPr>
            </w:pPr>
            <w:proofErr w:type="spellStart"/>
            <w:r w:rsidRPr="001C24BC">
              <w:rPr>
                <w:rFonts w:hint="eastAsia"/>
                <w:sz w:val="32"/>
                <w:szCs w:val="32"/>
              </w:rPr>
              <w:t>申报条件</w:t>
            </w:r>
            <w:proofErr w:type="spellEnd"/>
          </w:p>
          <w:p w:rsidR="00CC60A5" w:rsidRPr="001C24BC" w:rsidRDefault="001C24BC" w:rsidP="001C24BC">
            <w:pPr>
              <w:pStyle w:val="a4"/>
              <w:widowControl/>
              <w:spacing w:line="360" w:lineRule="auto"/>
              <w:ind w:left="720" w:firstLineChars="50" w:firstLine="140"/>
              <w:jc w:val="both"/>
              <w:rPr>
                <w:rFonts w:ascii="仿宋_GB2312" w:eastAsia="仿宋_GB2312" w:cs="仿宋"/>
                <w:szCs w:val="28"/>
                <w:lang w:eastAsia="zh-CN"/>
              </w:rPr>
            </w:pPr>
            <w:r>
              <w:rPr>
                <w:rFonts w:ascii="仿宋_GB2312" w:eastAsia="仿宋_GB2312" w:cs="仿宋" w:hint="eastAsia"/>
                <w:szCs w:val="28"/>
                <w:lang w:eastAsia="zh-CN"/>
              </w:rPr>
              <w:t>(</w:t>
            </w:r>
            <w:r w:rsidRPr="001C24BC">
              <w:rPr>
                <w:rFonts w:ascii="仿宋_GB2312" w:eastAsia="仿宋_GB2312" w:cs="仿宋" w:hint="eastAsia"/>
                <w:szCs w:val="28"/>
                <w:lang w:eastAsia="zh-CN"/>
              </w:rPr>
              <w:t>以下条件符合一个即可申报</w:t>
            </w:r>
            <w:r>
              <w:rPr>
                <w:rFonts w:ascii="仿宋_GB2312" w:eastAsia="仿宋_GB2312" w:cs="仿宋" w:hint="eastAsia"/>
                <w:szCs w:val="28"/>
                <w:lang w:eastAsia="zh-CN"/>
              </w:rPr>
              <w:t>)</w:t>
            </w:r>
          </w:p>
        </w:tc>
      </w:tr>
      <w:tr w:rsidR="00CC60A5" w:rsidTr="00CC60A5">
        <w:tc>
          <w:tcPr>
            <w:tcW w:w="1838" w:type="dxa"/>
          </w:tcPr>
          <w:p w:rsidR="00DD3956" w:rsidRDefault="00DD3956" w:rsidP="00CC60A5">
            <w:pPr>
              <w:jc w:val="center"/>
              <w:rPr>
                <w:sz w:val="32"/>
                <w:szCs w:val="32"/>
              </w:rPr>
            </w:pPr>
          </w:p>
          <w:p w:rsidR="00CC60A5" w:rsidRDefault="00CC60A5" w:rsidP="00DD3956">
            <w:pPr>
              <w:ind w:firstLineChars="100" w:firstLine="320"/>
              <w:rPr>
                <w:sz w:val="32"/>
                <w:szCs w:val="32"/>
              </w:rPr>
            </w:pPr>
            <w:r w:rsidRPr="00CC60A5">
              <w:rPr>
                <w:rFonts w:hint="eastAsia"/>
                <w:sz w:val="32"/>
                <w:szCs w:val="32"/>
              </w:rPr>
              <w:t>高级</w:t>
            </w:r>
          </w:p>
          <w:p w:rsidR="00DD3956" w:rsidRPr="00DD3956" w:rsidRDefault="00DD3956" w:rsidP="00CC6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DD3956" w:rsidRDefault="00DD3956" w:rsidP="00DD3956">
            <w:pPr>
              <w:pStyle w:val="a4"/>
              <w:widowControl/>
              <w:numPr>
                <w:ilvl w:val="0"/>
                <w:numId w:val="2"/>
              </w:numPr>
              <w:spacing w:line="360" w:lineRule="auto"/>
              <w:jc w:val="both"/>
              <w:rPr>
                <w:rFonts w:ascii="仿宋_GB2312" w:eastAsia="仿宋_GB2312" w:cs="仿宋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  <w:lang w:eastAsia="zh-CN"/>
              </w:rPr>
              <w:t>累计从事本职业或相关职业15年以上（单位证明即可）。</w:t>
            </w:r>
          </w:p>
          <w:p w:rsidR="00CC60A5" w:rsidRPr="00392033" w:rsidRDefault="00CC60A5" w:rsidP="00CC60A5">
            <w:pPr>
              <w:pStyle w:val="a4"/>
              <w:widowControl/>
              <w:numPr>
                <w:ilvl w:val="0"/>
                <w:numId w:val="2"/>
              </w:numPr>
              <w:spacing w:line="360" w:lineRule="auto"/>
              <w:jc w:val="both"/>
              <w:rPr>
                <w:rFonts w:ascii="仿宋_GB2312" w:eastAsia="仿宋_GB2312" w:cs="仿宋"/>
                <w:sz w:val="32"/>
                <w:szCs w:val="32"/>
                <w:lang w:eastAsia="zh-CN"/>
              </w:rPr>
            </w:pPr>
            <w:r w:rsidRPr="00392033">
              <w:rPr>
                <w:rFonts w:ascii="仿宋_GB2312" w:eastAsia="仿宋_GB2312" w:cs="仿宋" w:hint="eastAsia"/>
                <w:sz w:val="32"/>
                <w:szCs w:val="32"/>
                <w:lang w:eastAsia="zh-CN"/>
              </w:rPr>
              <w:t>取得本职业中级工程师资格证书后，累计从事本职业或相关职业5年以上。</w:t>
            </w:r>
          </w:p>
          <w:p w:rsidR="00CC60A5" w:rsidRPr="00CC60A5" w:rsidRDefault="00CC60A5" w:rsidP="00CC60A5">
            <w:pPr>
              <w:pStyle w:val="a4"/>
              <w:widowControl/>
              <w:numPr>
                <w:ilvl w:val="0"/>
                <w:numId w:val="2"/>
              </w:numPr>
              <w:spacing w:line="360" w:lineRule="auto"/>
              <w:jc w:val="both"/>
              <w:rPr>
                <w:rFonts w:ascii="仿宋_GB2312" w:eastAsia="仿宋_GB2312" w:cs="仿宋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  <w:lang w:eastAsia="zh-CN"/>
              </w:rPr>
              <w:t>取得相关专业博士学位，累计从事本职业或相关职业1年以上。</w:t>
            </w:r>
          </w:p>
        </w:tc>
      </w:tr>
      <w:tr w:rsidR="00CC60A5" w:rsidTr="00CC60A5">
        <w:tc>
          <w:tcPr>
            <w:tcW w:w="1838" w:type="dxa"/>
          </w:tcPr>
          <w:p w:rsidR="00CC60A5" w:rsidRPr="00CC60A5" w:rsidRDefault="00CC60A5" w:rsidP="00CC60A5">
            <w:pPr>
              <w:jc w:val="center"/>
              <w:rPr>
                <w:sz w:val="32"/>
                <w:szCs w:val="32"/>
              </w:rPr>
            </w:pPr>
            <w:r w:rsidRPr="00CC60A5">
              <w:rPr>
                <w:rFonts w:hint="eastAsia"/>
                <w:sz w:val="32"/>
                <w:szCs w:val="32"/>
              </w:rPr>
              <w:t>中级</w:t>
            </w:r>
          </w:p>
        </w:tc>
        <w:tc>
          <w:tcPr>
            <w:tcW w:w="6521" w:type="dxa"/>
          </w:tcPr>
          <w:p w:rsidR="00DD3956" w:rsidRDefault="00DD3956" w:rsidP="00DD3956">
            <w:pPr>
              <w:pStyle w:val="a4"/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rFonts w:ascii="仿宋_GB2312" w:eastAsia="仿宋_GB2312" w:cs="仿宋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  <w:lang w:eastAsia="zh-CN"/>
              </w:rPr>
              <w:t>累计从事本职业或相关职业5</w:t>
            </w:r>
            <w:r w:rsidRPr="00392033">
              <w:rPr>
                <w:rFonts w:ascii="仿宋_GB2312" w:eastAsia="仿宋_GB2312" w:cs="仿宋" w:hint="eastAsia"/>
                <w:sz w:val="32"/>
                <w:szCs w:val="32"/>
                <w:lang w:eastAsia="zh-CN"/>
              </w:rPr>
              <w:t>年</w:t>
            </w:r>
            <w:r>
              <w:rPr>
                <w:rFonts w:ascii="仿宋_GB2312" w:eastAsia="仿宋_GB2312" w:cs="仿宋" w:hint="eastAsia"/>
                <w:sz w:val="32"/>
                <w:szCs w:val="32"/>
                <w:lang w:eastAsia="zh-CN"/>
              </w:rPr>
              <w:t>以上</w:t>
            </w:r>
          </w:p>
          <w:p w:rsidR="00DD3956" w:rsidRDefault="00DD3956" w:rsidP="00DD3956">
            <w:pPr>
              <w:pStyle w:val="a4"/>
              <w:widowControl/>
              <w:spacing w:line="360" w:lineRule="auto"/>
              <w:ind w:left="720"/>
              <w:jc w:val="both"/>
              <w:rPr>
                <w:rFonts w:ascii="仿宋_GB2312" w:eastAsia="仿宋_GB2312" w:cs="仿宋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  <w:lang w:eastAsia="zh-CN"/>
              </w:rPr>
              <w:t>（单位证明即可）。</w:t>
            </w:r>
          </w:p>
          <w:p w:rsidR="00CC60A5" w:rsidRPr="00392033" w:rsidRDefault="00CC60A5" w:rsidP="00CC60A5">
            <w:pPr>
              <w:pStyle w:val="a4"/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rFonts w:ascii="仿宋_GB2312" w:eastAsia="仿宋_GB2312" w:cs="仿宋"/>
                <w:sz w:val="32"/>
                <w:szCs w:val="32"/>
                <w:lang w:eastAsia="zh-CN"/>
              </w:rPr>
            </w:pPr>
            <w:r w:rsidRPr="00392033">
              <w:rPr>
                <w:rFonts w:ascii="仿宋_GB2312" w:eastAsia="仿宋_GB2312" w:cs="仿宋" w:hint="eastAsia"/>
                <w:sz w:val="32"/>
                <w:szCs w:val="32"/>
                <w:lang w:eastAsia="zh-CN"/>
              </w:rPr>
              <w:t>取得本职业初级工程师资格证书后，累计从事本职业或相关职业3年以上。</w:t>
            </w:r>
          </w:p>
          <w:p w:rsidR="00CC60A5" w:rsidRPr="00CC60A5" w:rsidRDefault="00CC60A5" w:rsidP="00CC60A5">
            <w:pPr>
              <w:pStyle w:val="a4"/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rFonts w:ascii="仿宋_GB2312" w:eastAsia="仿宋_GB2312" w:cs="仿宋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  <w:lang w:eastAsia="zh-CN"/>
              </w:rPr>
              <w:t>取得全日制硕士研究生相关专业学位(含尚未取得毕业证书的在校应届生)，累计从事本职业或相关职业1年以上。</w:t>
            </w:r>
          </w:p>
        </w:tc>
      </w:tr>
      <w:tr w:rsidR="00CC60A5" w:rsidTr="00CC60A5">
        <w:tc>
          <w:tcPr>
            <w:tcW w:w="1838" w:type="dxa"/>
          </w:tcPr>
          <w:p w:rsidR="00CC60A5" w:rsidRPr="00CC60A5" w:rsidRDefault="00CC60A5" w:rsidP="00CC60A5">
            <w:pPr>
              <w:jc w:val="center"/>
              <w:rPr>
                <w:sz w:val="32"/>
                <w:szCs w:val="32"/>
              </w:rPr>
            </w:pPr>
            <w:r w:rsidRPr="00CC60A5">
              <w:rPr>
                <w:rFonts w:hint="eastAsia"/>
                <w:sz w:val="32"/>
                <w:szCs w:val="32"/>
              </w:rPr>
              <w:t>初级</w:t>
            </w:r>
          </w:p>
        </w:tc>
        <w:tc>
          <w:tcPr>
            <w:tcW w:w="6521" w:type="dxa"/>
          </w:tcPr>
          <w:p w:rsidR="00CC60A5" w:rsidRDefault="00CC60A5">
            <w:pPr>
              <w:rPr>
                <w:rFonts w:ascii="仿宋_GB2312" w:eastAsia="仿宋_GB2312" w:cs="仿宋"/>
                <w:sz w:val="32"/>
                <w:szCs w:val="32"/>
              </w:rPr>
            </w:pPr>
            <w:r w:rsidRPr="007A0CAD">
              <w:rPr>
                <w:rFonts w:ascii="仿宋_GB2312" w:eastAsia="仿宋_GB2312" w:cs="仿宋" w:hint="eastAsia"/>
                <w:sz w:val="32"/>
                <w:szCs w:val="32"/>
              </w:rPr>
              <w:t>累计从事本职业或相关</w:t>
            </w:r>
            <w:bookmarkStart w:id="0" w:name="_GoBack"/>
            <w:bookmarkEnd w:id="0"/>
            <w:r w:rsidRPr="007A0CAD">
              <w:rPr>
                <w:rFonts w:ascii="仿宋_GB2312" w:eastAsia="仿宋_GB2312" w:cs="仿宋" w:hint="eastAsia"/>
                <w:sz w:val="32"/>
                <w:szCs w:val="32"/>
              </w:rPr>
              <w:t>职业工作1年以上</w:t>
            </w:r>
          </w:p>
          <w:p w:rsidR="00DD3956" w:rsidRDefault="00DD3956" w:rsidP="00DD3956">
            <w:pPr>
              <w:ind w:firstLineChars="200" w:firstLine="640"/>
              <w:rPr>
                <w:sz w:val="36"/>
                <w:szCs w:val="36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（单位证明即可）</w:t>
            </w:r>
          </w:p>
        </w:tc>
      </w:tr>
    </w:tbl>
    <w:p w:rsidR="00CC60A5" w:rsidRPr="00CC60A5" w:rsidRDefault="00CC60A5">
      <w:pPr>
        <w:rPr>
          <w:sz w:val="36"/>
          <w:szCs w:val="36"/>
        </w:rPr>
      </w:pPr>
    </w:p>
    <w:sectPr w:rsidR="00CC60A5" w:rsidRPr="00CC60A5" w:rsidSect="009B2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Calibri"/>
    <w:charset w:val="00"/>
    <w:family w:val="swiss"/>
    <w:pitch w:val="variable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C1EFB"/>
    <w:multiLevelType w:val="hybridMultilevel"/>
    <w:tmpl w:val="754ECEFA"/>
    <w:lvl w:ilvl="0" w:tplc="315AC19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2F212A"/>
    <w:multiLevelType w:val="hybridMultilevel"/>
    <w:tmpl w:val="1C66B54A"/>
    <w:lvl w:ilvl="0" w:tplc="6CE035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60A5"/>
    <w:rsid w:val="001C24BC"/>
    <w:rsid w:val="00232740"/>
    <w:rsid w:val="00303586"/>
    <w:rsid w:val="003C1296"/>
    <w:rsid w:val="009B2271"/>
    <w:rsid w:val="00CC60A5"/>
    <w:rsid w:val="00DD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C60A5"/>
    <w:pPr>
      <w:autoSpaceDE w:val="0"/>
      <w:autoSpaceDN w:val="0"/>
      <w:jc w:val="left"/>
    </w:pPr>
    <w:rPr>
      <w:rFonts w:ascii="宋体" w:eastAsia="宋体" w:hAnsi="宋体" w:cs="Droid Sans Fallback"/>
      <w:kern w:val="0"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2020-06-28T03:07:00Z</dcterms:created>
  <dcterms:modified xsi:type="dcterms:W3CDTF">2020-09-22T07:19:00Z</dcterms:modified>
</cp:coreProperties>
</file>